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ind w:firstLine="708" w:left="4956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  </w:t>
      </w:r>
      <w:r>
        <w:rPr>
          <w:rFonts w:cs="Arial" w:ascii="Arial" w:hAnsi="Arial"/>
          <w:b/>
          <w:sz w:val="24"/>
          <w:szCs w:val="24"/>
        </w:rPr>
        <w:t>Zamawiający:</w:t>
      </w:r>
    </w:p>
    <w:p>
      <w:pPr>
        <w:pStyle w:val="ListParagraph"/>
        <w:ind w:firstLine="708" w:left="4956" w:right="5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  </w:t>
      </w:r>
      <w:r>
        <w:rPr>
          <w:rFonts w:cs="Arial" w:ascii="Arial" w:hAnsi="Arial"/>
          <w:b/>
          <w:sz w:val="24"/>
          <w:szCs w:val="24"/>
        </w:rPr>
        <w:t>Gmina Puławy</w:t>
      </w:r>
    </w:p>
    <w:p>
      <w:pPr>
        <w:pStyle w:val="ListParagraph"/>
        <w:ind w:firstLine="708" w:left="4248" w:right="6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  </w:t>
      </w:r>
      <w:r>
        <w:rPr>
          <w:rFonts w:cs="Arial" w:ascii="Arial" w:hAnsi="Arial"/>
          <w:b/>
          <w:bCs/>
          <w:sz w:val="24"/>
          <w:szCs w:val="24"/>
        </w:rPr>
        <w:t>ul. Dęblińska 4, 24 - 100 Puławy</w:t>
      </w:r>
    </w:p>
    <w:p>
      <w:pPr>
        <w:pStyle w:val="ListParagraph"/>
        <w:ind w:firstLine="708" w:left="4248" w:right="6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NIP 716-280-12-48 REG. 431019922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Oświadczenie wykonawcy/wykonawcy wspólnie ubiegającego się o udzielenie zamówienia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</w:rPr>
        <w:t>o braku podstaw do wykluczenia</w:t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Na potrzeby przeprowadzanego na podstawie wewnętrznego regulaminu udzielania zamówień o wartości nieprzekraczającej kwoty 170 000 złotych postępowania sygn. </w:t>
      </w:r>
      <w:r>
        <w:rPr>
          <w:rFonts w:cs="Arial" w:ascii="Arial" w:hAnsi="Arial"/>
          <w:b/>
          <w:bCs/>
          <w:sz w:val="24"/>
          <w:szCs w:val="24"/>
        </w:rPr>
        <w:t>IF.271.2.</w:t>
      </w:r>
      <w:r>
        <w:rPr>
          <w:rFonts w:cs="Arial" w:ascii="Arial" w:hAnsi="Arial"/>
          <w:b/>
          <w:bCs/>
          <w:sz w:val="24"/>
          <w:szCs w:val="24"/>
        </w:rPr>
        <w:t>5</w:t>
      </w:r>
      <w:r>
        <w:rPr>
          <w:rFonts w:cs="Arial" w:ascii="Arial" w:hAnsi="Arial"/>
          <w:b/>
          <w:bCs/>
          <w:sz w:val="24"/>
          <w:szCs w:val="24"/>
        </w:rPr>
        <w:t xml:space="preserve">.2026 z dnia </w:t>
      </w:r>
      <w:r>
        <w:rPr>
          <w:rFonts w:cs="Arial" w:ascii="Arial" w:hAnsi="Arial"/>
          <w:b/>
          <w:bCs/>
          <w:sz w:val="24"/>
          <w:szCs w:val="24"/>
        </w:rPr>
        <w:t>13</w:t>
      </w:r>
      <w:r>
        <w:rPr>
          <w:rFonts w:cs="Arial" w:ascii="Arial" w:hAnsi="Arial"/>
          <w:b/>
          <w:bCs/>
          <w:sz w:val="24"/>
          <w:szCs w:val="24"/>
        </w:rPr>
        <w:t>.0</w:t>
      </w:r>
      <w:r>
        <w:rPr>
          <w:rFonts w:cs="Arial" w:ascii="Arial" w:hAnsi="Arial"/>
          <w:b/>
          <w:bCs/>
          <w:sz w:val="24"/>
          <w:szCs w:val="24"/>
        </w:rPr>
        <w:t>2</w:t>
      </w:r>
      <w:r>
        <w:rPr>
          <w:rFonts w:cs="Arial" w:ascii="Arial" w:hAnsi="Arial"/>
          <w:b/>
          <w:bCs/>
          <w:sz w:val="24"/>
          <w:szCs w:val="24"/>
        </w:rPr>
        <w:t>.2026 r.</w:t>
      </w:r>
      <w:r>
        <w:rPr>
          <w:rFonts w:cs="Arial" w:ascii="Arial" w:hAnsi="Arial"/>
          <w:sz w:val="24"/>
          <w:szCs w:val="24"/>
        </w:rPr>
        <w:t xml:space="preserve"> oświadczam/y, co następuje: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Web"/>
        <w:spacing w:lineRule="auto" w:line="36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Oświadczam/y, że nie zachodzą w stosunku do mnie/nas przesłanki wykluczenia</w:t>
        <w:br/>
        <w:t xml:space="preserve">z postępowania na podstawie art. </w:t>
      </w:r>
      <w:r>
        <w:rPr>
          <w:rFonts w:eastAsia="Times New Roman" w:cs="Arial" w:ascii="Arial" w:hAnsi="Arial"/>
          <w:lang w:eastAsia="pl-PL"/>
        </w:rPr>
        <w:t xml:space="preserve">7 ust. 1 ustawy </w:t>
      </w:r>
      <w:r>
        <w:rPr>
          <w:rFonts w:cs="Arial" w:ascii="Arial" w:hAnsi="Arial"/>
        </w:rPr>
        <w:t>z dnia 13 kwietnia 2022 r.</w:t>
      </w:r>
      <w:r>
        <w:rPr>
          <w:rFonts w:cs="Arial" w:ascii="Arial" w:hAnsi="Arial"/>
          <w:i/>
          <w:iCs/>
        </w:rPr>
        <w:br/>
      </w:r>
      <w:r>
        <w:rPr>
          <w:rFonts w:cs="Arial" w:ascii="Arial" w:hAnsi="Arial"/>
          <w:i/>
          <w:iCs/>
          <w:color w:val="222222"/>
        </w:rPr>
        <w:t xml:space="preserve">o szczególnych rozwiązaniach </w:t>
      </w:r>
      <w:r>
        <w:rPr>
          <w:rFonts w:cs="Arial" w:ascii="Arial" w:hAnsi="Arial"/>
          <w:i/>
          <w:iCs/>
          <w:color w:themeColor="text1" w:val="000000"/>
        </w:rPr>
        <w:t xml:space="preserve">w zakresie przeciwdziałania wspieraniu agresji na Ukrainę oraz służących ochronie bezpieczeństwa narodowego </w:t>
      </w:r>
      <w:r>
        <w:rPr>
          <w:rFonts w:cs="Arial" w:ascii="Arial" w:hAnsi="Arial"/>
          <w:iCs/>
          <w:color w:themeColor="text1" w:val="000000"/>
        </w:rPr>
        <w:t>(</w:t>
      </w:r>
      <w:r>
        <w:rPr>
          <w:rFonts w:cs="Arial" w:ascii="Arial" w:hAnsi="Arial"/>
        </w:rPr>
        <w:t>Dz.U. z 2025 r. poz. 514</w:t>
      </w:r>
      <w:bookmarkStart w:id="0" w:name="_GoBack"/>
      <w:bookmarkEnd w:id="0"/>
      <w:r>
        <w:rPr>
          <w:rFonts w:cs="Arial" w:ascii="Arial" w:hAnsi="Arial"/>
          <w:iCs/>
          <w:color w:themeColor="text1" w:val="000000"/>
        </w:rPr>
        <w:t>)</w:t>
      </w:r>
      <w:r>
        <w:rPr>
          <w:rStyle w:val="FootnoteReference"/>
          <w:rFonts w:cs="Arial" w:ascii="Arial" w:hAnsi="Arial"/>
          <w:i/>
          <w:iCs/>
          <w:color w:themeColor="text1" w:val="000000"/>
        </w:rPr>
        <w:footnoteReference w:id="2"/>
      </w:r>
      <w:r>
        <w:rPr>
          <w:rFonts w:cs="Arial" w:ascii="Arial" w:hAnsi="Arial"/>
          <w:i/>
          <w:iCs/>
          <w:color w:themeColor="text1" w:val="000000"/>
        </w:rPr>
        <w:t>.</w:t>
      </w:r>
      <w:r>
        <w:rPr>
          <w:rFonts w:cs="Arial" w:ascii="Arial" w:hAnsi="Arial"/>
          <w:color w:themeColor="text1" w:val="000000"/>
        </w:rPr>
        <w:t xml:space="preserve"> </w:t>
      </w:r>
      <w:r>
        <w:rPr>
          <w:rFonts w:cs="Arial" w:ascii="Arial" w:hAnsi="Arial"/>
          <w:i/>
        </w:rPr>
        <w:br/>
      </w:r>
      <w:r>
        <w:rPr>
          <w:rFonts w:cs="Arial" w:ascii="Arial" w:hAnsi="Arial"/>
        </w:rPr>
        <w:t xml:space="preserve">Oświadczam/y, że informacja podana w powyższym oświadczeniu jest aktualna </w:t>
        <w:br/>
        <w:t>i zgodna z prawdą oraz została przedstawiona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/>
        <w:ind w:left="467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</w:t>
      </w:r>
    </w:p>
    <w:p>
      <w:pPr>
        <w:pStyle w:val="Normal"/>
        <w:spacing w:lineRule="auto" w:line="360" w:before="0" w:after="160"/>
        <w:ind w:left="48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 xml:space="preserve">Miejscowość, data, podpis </w:t>
      </w:r>
    </w:p>
    <w:sectPr>
      <w:footnotePr>
        <w:numFmt w:val="decimal"/>
      </w:footnotePr>
      <w:type w:val="nextPage"/>
      <w:pgSz w:w="11906" w:h="16838"/>
      <w:pgMar w:left="1417" w:right="1417" w:gutter="0" w:header="0" w:top="568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4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4"/>
          <w:szCs w:val="16"/>
        </w:rPr>
        <w:t xml:space="preserve"> </w:t>
      </w:r>
      <w:r>
        <w:rPr>
          <w:rFonts w:cs="Arial" w:ascii="Arial" w:hAnsi="Arial"/>
          <w:color w:val="222222"/>
          <w:sz w:val="14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4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4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4"/>
          <w:szCs w:val="16"/>
        </w:rPr>
      </w:pPr>
      <w:r>
        <w:rPr>
          <w:rFonts w:cs="Arial" w:ascii="Arial" w:hAnsi="Arial"/>
          <w:color w:val="222222"/>
          <w:sz w:val="14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4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</w:t>
      </w:r>
      <w:r>
        <w:rPr>
          <w:rFonts w:eastAsia="Times New Roman" w:cs="Arial" w:ascii="Arial" w:hAnsi="Arial"/>
          <w:color w:val="222222"/>
          <w:sz w:val="14"/>
          <w:szCs w:val="14"/>
          <w:lang w:eastAsia="pl-PL"/>
        </w:rPr>
        <w:t>terroryzmu (</w:t>
      </w:r>
      <w:r>
        <w:rPr>
          <w:rFonts w:cs="Arial" w:ascii="Arial" w:hAnsi="Arial"/>
          <w:sz w:val="14"/>
          <w:szCs w:val="14"/>
        </w:rPr>
        <w:t>Dz.U. z 2023 r. poz. 1124</w:t>
      </w:r>
      <w:r>
        <w:rPr>
          <w:rFonts w:eastAsia="Times New Roman" w:cs="Arial" w:ascii="Arial" w:hAnsi="Arial"/>
          <w:color w:val="222222"/>
          <w:sz w:val="14"/>
          <w:szCs w:val="14"/>
          <w:lang w:eastAsia="pl-PL"/>
        </w:rPr>
        <w:t>) jest osoba wymieniona</w:t>
      </w:r>
      <w:r>
        <w:rPr>
          <w:rFonts w:eastAsia="Times New Roman" w:cs="Arial" w:ascii="Arial" w:hAnsi="Arial"/>
          <w:color w:val="222222"/>
          <w:sz w:val="14"/>
          <w:szCs w:val="16"/>
          <w:lang w:eastAsia="pl-PL"/>
        </w:rPr>
        <w:t xml:space="preserve"> w 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</w:t>
        <w:br/>
        <w:t>o rachunkowości (Dz.U. z 2023 r. poz. 120), jest podmiot wymieniony w wykazach określonych w rozporządzeniu 765/2006</w:t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33e88"/>
    <w:rPr>
      <w:i/>
      <w:iCs/>
    </w:rPr>
  </w:style>
  <w:style w:type="character" w:styleId="Hyperlink">
    <w:name w:val="Hyperlink"/>
    <w:basedOn w:val="DefaultParagraphFont"/>
    <w:uiPriority w:val="99"/>
    <w:unhideWhenUsed/>
    <w:rsid w:val="00a27ac6"/>
    <w:rPr>
      <w:color w:themeColor="hyperlink"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e65873"/>
    <w:rPr>
      <w:color w:themeColor="followedHyperlink" w:val="954F72"/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993878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99"/>
    <w:qFormat/>
    <w:rsid w:val="009301a2"/>
    <w:pPr>
      <w:spacing w:before="0" w:after="160"/>
      <w:ind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mmentText">
    <w:name w:val="annotation text"/>
    <w:basedOn w:val="Normal"/>
    <w:link w:val="TekstkomentarzaZnak"/>
    <w:uiPriority w:val="99"/>
    <w:semiHidden/>
    <w:unhideWhenUsed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19523-505E-4DDD-9B9B-3A16341E9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CD918603</Template>
  <TotalTime>15</TotalTime>
  <Application>LibreOffice/25.2.7.2$Windows_X86_64 LibreOffice_project/5cbfd1ab6520636bb5f7b99185aa69bd7456825d</Application>
  <AppVersion>15.0000</AppVersion>
  <Pages>1</Pages>
  <Words>390</Words>
  <Characters>2351</Characters>
  <CharactersWithSpaces>2744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2023-02-13T12:52:00Z</dcterms:created>
  <dc:creator>Remigiusz Stępień</dc:creator>
  <dc:description/>
  <dc:language>pl-PL</dc:language>
  <cp:lastModifiedBy/>
  <cp:lastPrinted>2025-02-13T12:33:00Z</cp:lastPrinted>
  <dcterms:modified xsi:type="dcterms:W3CDTF">2026-02-12T15:44:06Z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